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D88C5" w14:textId="7F14B809" w:rsidR="00321AF4" w:rsidRPr="00321AF4" w:rsidRDefault="00140FD3" w:rsidP="00321AF4">
      <w:pPr>
        <w:pStyle w:val="a3"/>
        <w:shd w:val="clear" w:color="auto" w:fill="FFFFFF"/>
        <w:spacing w:before="0" w:beforeAutospacing="0" w:after="0" w:afterAutospacing="0"/>
        <w:jc w:val="center"/>
        <w:rPr>
          <w:b/>
          <w:bCs/>
          <w:color w:val="000000" w:themeColor="text1"/>
          <w:sz w:val="32"/>
          <w:szCs w:val="32"/>
        </w:rPr>
      </w:pPr>
      <w:r>
        <w:rPr>
          <w:noProof/>
        </w:rPr>
        <w:drawing>
          <wp:anchor distT="0" distB="0" distL="114300" distR="114300" simplePos="0" relativeHeight="251662336" behindDoc="0" locked="0" layoutInCell="1" allowOverlap="1" wp14:anchorId="30D8CFE3" wp14:editId="0B3744FE">
            <wp:simplePos x="0" y="0"/>
            <wp:positionH relativeFrom="column">
              <wp:posOffset>4772025</wp:posOffset>
            </wp:positionH>
            <wp:positionV relativeFrom="paragraph">
              <wp:posOffset>-613410</wp:posOffset>
            </wp:positionV>
            <wp:extent cx="1447800" cy="1027896"/>
            <wp:effectExtent l="0" t="0" r="0"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27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AF4">
        <w:rPr>
          <w:noProof/>
        </w:rPr>
        <w:drawing>
          <wp:anchor distT="0" distB="0" distL="114300" distR="114300" simplePos="0" relativeHeight="251658240" behindDoc="0" locked="0" layoutInCell="1" allowOverlap="1" wp14:anchorId="6AF14F27" wp14:editId="421A5501">
            <wp:simplePos x="0" y="0"/>
            <wp:positionH relativeFrom="column">
              <wp:posOffset>-813435</wp:posOffset>
            </wp:positionH>
            <wp:positionV relativeFrom="paragraph">
              <wp:posOffset>-560070</wp:posOffset>
            </wp:positionV>
            <wp:extent cx="1380270" cy="9168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270" cy="916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AF4" w:rsidRPr="00321AF4">
        <w:rPr>
          <w:b/>
          <w:bCs/>
          <w:color w:val="000000" w:themeColor="text1"/>
          <w:sz w:val="32"/>
          <w:szCs w:val="32"/>
        </w:rPr>
        <w:t>Родителям первоклассников</w:t>
      </w:r>
    </w:p>
    <w:p w14:paraId="58DAE63D" w14:textId="13AA15D8" w:rsidR="00321AF4" w:rsidRPr="00321AF4" w:rsidRDefault="00321AF4" w:rsidP="00321AF4">
      <w:pPr>
        <w:pStyle w:val="a3"/>
        <w:shd w:val="clear" w:color="auto" w:fill="FFFFFF"/>
        <w:spacing w:before="0" w:beforeAutospacing="0" w:after="0" w:afterAutospacing="0"/>
        <w:rPr>
          <w:color w:val="000000"/>
          <w:sz w:val="28"/>
          <w:szCs w:val="28"/>
        </w:rPr>
      </w:pPr>
      <w:r w:rsidRPr="00321AF4">
        <w:rPr>
          <w:color w:val="000000"/>
          <w:sz w:val="28"/>
          <w:szCs w:val="28"/>
        </w:rPr>
        <w:br/>
        <w:t>Известно, что первые дни ребенка в школе - самое трудное и волнительное время для семьи первоклассника. Далеко не каждый малыш легко адаптируется к школе. Большая наполняемость классов, разный уровень подготовки дошкольников и высокий темп изучения школьной программы — все это создает дополнительные препятствия на пути адаптации ребенка к учебному процессу. Для того чтобы мамы и папы первоклассников стали их союзниками разработан комплект справочных материалов для родителей.</w:t>
      </w:r>
    </w:p>
    <w:p w14:paraId="60BF9C42" w14:textId="7D9B7D68" w:rsidR="00321AF4" w:rsidRPr="00321AF4" w:rsidRDefault="00321AF4" w:rsidP="00321AF4">
      <w:pPr>
        <w:pStyle w:val="a3"/>
        <w:shd w:val="clear" w:color="auto" w:fill="FFFFFF"/>
        <w:spacing w:before="0" w:beforeAutospacing="0" w:after="0" w:afterAutospacing="0"/>
        <w:jc w:val="center"/>
        <w:rPr>
          <w:color w:val="000000"/>
          <w:sz w:val="28"/>
          <w:szCs w:val="28"/>
        </w:rPr>
      </w:pPr>
    </w:p>
    <w:p w14:paraId="4DE59E58" w14:textId="5126F4A5" w:rsidR="00321AF4" w:rsidRPr="00321AF4" w:rsidRDefault="00321AF4" w:rsidP="00212FBE">
      <w:pPr>
        <w:pStyle w:val="a3"/>
        <w:shd w:val="clear" w:color="auto" w:fill="FFFFFF"/>
        <w:spacing w:before="0" w:beforeAutospacing="0" w:after="0" w:afterAutospacing="0" w:line="294" w:lineRule="atLeast"/>
        <w:jc w:val="center"/>
        <w:rPr>
          <w:b/>
          <w:bCs/>
          <w:color w:val="000000" w:themeColor="text1"/>
          <w:sz w:val="28"/>
          <w:szCs w:val="28"/>
        </w:rPr>
      </w:pPr>
      <w:r w:rsidRPr="00321AF4">
        <w:rPr>
          <w:b/>
          <w:bCs/>
          <w:color w:val="000000" w:themeColor="text1"/>
          <w:sz w:val="28"/>
          <w:szCs w:val="28"/>
        </w:rPr>
        <w:t>«Школьный портфель»</w:t>
      </w:r>
    </w:p>
    <w:p w14:paraId="24453B26" w14:textId="5553A581"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ребенку правильно организовать свое рабочее место в классе. Мы предлагаем вам перечень тех учебных принадлежностей, которые понадобятся вашим детям каждый день на всех предметах и изучаемых курсах, а также на уроках декоративного и прикладного искусства в течение всего учебного года:</w:t>
      </w:r>
    </w:p>
    <w:p w14:paraId="0EFAF39B" w14:textId="43E317DF"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 обернутые учебники и тетради (в соответствии с расписанием);</w:t>
      </w:r>
    </w:p>
    <w:p w14:paraId="4C6029C5" w14:textId="69469051"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 пенал, в котором находятся две ручки с синей пастой, ручка с зеленой пастой, два простых карандаша, цветные карандаши (5 цветов), резинка для стирания;</w:t>
      </w:r>
    </w:p>
    <w:p w14:paraId="202F47B4" w14:textId="327CB23F"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 деревянная линейка длиной 25-30 см</w:t>
      </w:r>
    </w:p>
    <w:p w14:paraId="50DE95C3" w14:textId="722E2B8E"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Перечень необходимых предметов для уроков декоративного и прикладного искусства</w:t>
      </w:r>
    </w:p>
    <w:p w14:paraId="06243DB9" w14:textId="28CE250D"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для рисования: для работы с бумагой и картоном:</w:t>
      </w:r>
    </w:p>
    <w:p w14:paraId="37609A8E" w14:textId="7017C48E"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акварель (гуашь);</w:t>
      </w:r>
    </w:p>
    <w:p w14:paraId="101603D8" w14:textId="396DD11A"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цветная бумага;</w:t>
      </w:r>
    </w:p>
    <w:p w14:paraId="379E292C" w14:textId="3E5EB0F7"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кисти (Г 3, 5-7) - «белка», «пони»;</w:t>
      </w:r>
    </w:p>
    <w:p w14:paraId="499E3D33" w14:textId="07701C26" w:rsidR="00321AF4" w:rsidRPr="00321AF4" w:rsidRDefault="002A7E02" w:rsidP="00321AF4">
      <w:pPr>
        <w:pStyle w:val="a3"/>
        <w:shd w:val="clear" w:color="auto" w:fill="FFFFFF"/>
        <w:spacing w:before="0" w:beforeAutospacing="0" w:after="0" w:afterAutospacing="0" w:line="294" w:lineRule="atLeast"/>
        <w:rPr>
          <w:color w:val="000000"/>
          <w:sz w:val="28"/>
          <w:szCs w:val="28"/>
        </w:rPr>
      </w:pPr>
      <w:r>
        <w:rPr>
          <w:noProof/>
        </w:rPr>
        <w:drawing>
          <wp:anchor distT="0" distB="0" distL="114300" distR="114300" simplePos="0" relativeHeight="251659264" behindDoc="0" locked="0" layoutInCell="1" allowOverlap="1" wp14:anchorId="4D827DA2" wp14:editId="72F488A9">
            <wp:simplePos x="0" y="0"/>
            <wp:positionH relativeFrom="page">
              <wp:posOffset>5069205</wp:posOffset>
            </wp:positionH>
            <wp:positionV relativeFrom="paragraph">
              <wp:posOffset>172720</wp:posOffset>
            </wp:positionV>
            <wp:extent cx="1836420" cy="18364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AF4" w:rsidRPr="00321AF4">
        <w:rPr>
          <w:color w:val="000000"/>
          <w:sz w:val="28"/>
          <w:szCs w:val="28"/>
        </w:rPr>
        <w:t>• цветной картон;</w:t>
      </w:r>
    </w:p>
    <w:p w14:paraId="569E9A8D" w14:textId="6BDD6888"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палитра (небольшой лист);</w:t>
      </w:r>
    </w:p>
    <w:p w14:paraId="1D9C08F0" w14:textId="77777777"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ножницы;</w:t>
      </w:r>
    </w:p>
    <w:p w14:paraId="060FA061" w14:textId="6F1DB721"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баночка для воды;</w:t>
      </w:r>
    </w:p>
    <w:p w14:paraId="20885DC4" w14:textId="3AEB96C7"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клей ПВА;</w:t>
      </w:r>
    </w:p>
    <w:p w14:paraId="2A81E858" w14:textId="0954267E"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тряпка;</w:t>
      </w:r>
    </w:p>
    <w:p w14:paraId="54BB3E07" w14:textId="6C7B9051"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клеящий карандаш;</w:t>
      </w:r>
    </w:p>
    <w:p w14:paraId="2E476604" w14:textId="06AA9BDF"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клеенка;</w:t>
      </w:r>
    </w:p>
    <w:p w14:paraId="04216845" w14:textId="7998F81C"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линейка;</w:t>
      </w:r>
    </w:p>
    <w:p w14:paraId="10A9D71E" w14:textId="6548C831"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альбомные листы (формат А-4);</w:t>
      </w:r>
    </w:p>
    <w:p w14:paraId="5EAE4847" w14:textId="2982BB4D"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простой карандаш;</w:t>
      </w:r>
    </w:p>
    <w:p w14:paraId="5F17B657" w14:textId="77777777"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большие листы (формат А-2)</w:t>
      </w:r>
    </w:p>
    <w:p w14:paraId="2BBB0CAF" w14:textId="6C4D36C2" w:rsidR="00321AF4" w:rsidRPr="00321AF4" w:rsidRDefault="00321AF4" w:rsidP="00321AF4">
      <w:pPr>
        <w:pStyle w:val="a3"/>
        <w:shd w:val="clear" w:color="auto" w:fill="FFFFFF"/>
        <w:spacing w:before="0" w:beforeAutospacing="0" w:after="0" w:afterAutospacing="0" w:line="294" w:lineRule="atLeast"/>
        <w:rPr>
          <w:color w:val="000000"/>
          <w:sz w:val="28"/>
          <w:szCs w:val="28"/>
        </w:rPr>
      </w:pPr>
      <w:r w:rsidRPr="00321AF4">
        <w:rPr>
          <w:color w:val="000000"/>
          <w:sz w:val="28"/>
          <w:szCs w:val="28"/>
        </w:rPr>
        <w:t>• резинка для стирания</w:t>
      </w:r>
      <w:bookmarkStart w:id="0" w:name="_GoBack"/>
      <w:bookmarkEnd w:id="0"/>
    </w:p>
    <w:p w14:paraId="41E270B0" w14:textId="4571FA2C" w:rsidR="00321AF4" w:rsidRPr="00321AF4" w:rsidRDefault="00321AF4" w:rsidP="00321AF4">
      <w:pPr>
        <w:pStyle w:val="a3"/>
        <w:shd w:val="clear" w:color="auto" w:fill="FFFFFF"/>
        <w:spacing w:before="0" w:beforeAutospacing="0" w:after="0" w:afterAutospacing="0"/>
        <w:jc w:val="center"/>
        <w:rPr>
          <w:color w:val="000000"/>
          <w:sz w:val="28"/>
          <w:szCs w:val="28"/>
        </w:rPr>
      </w:pPr>
    </w:p>
    <w:p w14:paraId="5E842D24" w14:textId="77777777" w:rsidR="00212FBE" w:rsidRDefault="00212FBE" w:rsidP="00321AF4">
      <w:pPr>
        <w:pStyle w:val="a3"/>
        <w:shd w:val="clear" w:color="auto" w:fill="FFFFFF"/>
        <w:spacing w:before="0" w:beforeAutospacing="0" w:after="0" w:afterAutospacing="0" w:line="294" w:lineRule="atLeast"/>
        <w:jc w:val="center"/>
        <w:rPr>
          <w:b/>
          <w:bCs/>
          <w:color w:val="000000"/>
          <w:sz w:val="28"/>
          <w:szCs w:val="28"/>
        </w:rPr>
      </w:pPr>
    </w:p>
    <w:p w14:paraId="0FC497B2" w14:textId="77777777" w:rsidR="00212FBE" w:rsidRDefault="00212FBE" w:rsidP="00321AF4">
      <w:pPr>
        <w:pStyle w:val="a3"/>
        <w:shd w:val="clear" w:color="auto" w:fill="FFFFFF"/>
        <w:spacing w:before="0" w:beforeAutospacing="0" w:after="0" w:afterAutospacing="0" w:line="294" w:lineRule="atLeast"/>
        <w:jc w:val="center"/>
        <w:rPr>
          <w:b/>
          <w:bCs/>
          <w:color w:val="000000"/>
          <w:sz w:val="28"/>
          <w:szCs w:val="28"/>
        </w:rPr>
      </w:pPr>
    </w:p>
    <w:p w14:paraId="6C7FDA94" w14:textId="77777777" w:rsidR="00212FBE" w:rsidRDefault="00212FBE" w:rsidP="00321AF4">
      <w:pPr>
        <w:pStyle w:val="a3"/>
        <w:shd w:val="clear" w:color="auto" w:fill="FFFFFF"/>
        <w:spacing w:before="0" w:beforeAutospacing="0" w:after="0" w:afterAutospacing="0" w:line="294" w:lineRule="atLeast"/>
        <w:jc w:val="center"/>
        <w:rPr>
          <w:b/>
          <w:bCs/>
          <w:color w:val="000000"/>
          <w:sz w:val="28"/>
          <w:szCs w:val="28"/>
        </w:rPr>
      </w:pPr>
    </w:p>
    <w:p w14:paraId="2709E4FC" w14:textId="3434F54A" w:rsidR="00321AF4" w:rsidRDefault="00140FD3" w:rsidP="00321AF4">
      <w:pPr>
        <w:pStyle w:val="a3"/>
        <w:shd w:val="clear" w:color="auto" w:fill="FFFFFF"/>
        <w:spacing w:before="0" w:beforeAutospacing="0" w:after="0" w:afterAutospacing="0" w:line="294" w:lineRule="atLeast"/>
        <w:jc w:val="center"/>
        <w:rPr>
          <w:b/>
          <w:bCs/>
          <w:color w:val="000000"/>
          <w:sz w:val="28"/>
          <w:szCs w:val="28"/>
        </w:rPr>
      </w:pPr>
      <w:r>
        <w:rPr>
          <w:noProof/>
        </w:rPr>
        <w:lastRenderedPageBreak/>
        <w:drawing>
          <wp:anchor distT="0" distB="0" distL="114300" distR="114300" simplePos="0" relativeHeight="251661312" behindDoc="0" locked="0" layoutInCell="1" allowOverlap="1" wp14:anchorId="315647B5" wp14:editId="7FDA15B6">
            <wp:simplePos x="0" y="0"/>
            <wp:positionH relativeFrom="column">
              <wp:posOffset>-778193</wp:posOffset>
            </wp:positionH>
            <wp:positionV relativeFrom="paragraph">
              <wp:posOffset>-582930</wp:posOffset>
            </wp:positionV>
            <wp:extent cx="1703070" cy="1135380"/>
            <wp:effectExtent l="0" t="0" r="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AF4" w:rsidRPr="00321AF4">
        <w:rPr>
          <w:b/>
          <w:bCs/>
          <w:color w:val="000000"/>
          <w:sz w:val="28"/>
          <w:szCs w:val="28"/>
        </w:rPr>
        <w:t>Советы педагога</w:t>
      </w:r>
    </w:p>
    <w:p w14:paraId="2BBF41BF" w14:textId="77777777" w:rsidR="00321AF4" w:rsidRPr="00321AF4" w:rsidRDefault="00321AF4" w:rsidP="00321AF4">
      <w:pPr>
        <w:pStyle w:val="a3"/>
        <w:shd w:val="clear" w:color="auto" w:fill="FFFFFF"/>
        <w:spacing w:before="0" w:beforeAutospacing="0" w:after="0" w:afterAutospacing="0" w:line="294" w:lineRule="atLeast"/>
        <w:jc w:val="center"/>
        <w:rPr>
          <w:b/>
          <w:bCs/>
          <w:color w:val="000000"/>
          <w:sz w:val="28"/>
          <w:szCs w:val="28"/>
        </w:rPr>
      </w:pPr>
    </w:p>
    <w:p w14:paraId="41A2513E" w14:textId="77777777" w:rsidR="00321AF4" w:rsidRPr="00212FBE" w:rsidRDefault="00321AF4" w:rsidP="00321AF4">
      <w:pPr>
        <w:pStyle w:val="a3"/>
        <w:shd w:val="clear" w:color="auto" w:fill="FFFFFF"/>
        <w:spacing w:before="0" w:beforeAutospacing="0" w:after="0" w:afterAutospacing="0" w:line="294" w:lineRule="atLeast"/>
        <w:jc w:val="center"/>
        <w:rPr>
          <w:b/>
          <w:i/>
          <w:iCs/>
          <w:color w:val="000000"/>
          <w:sz w:val="28"/>
          <w:szCs w:val="28"/>
        </w:rPr>
      </w:pPr>
      <w:r w:rsidRPr="00212FBE">
        <w:rPr>
          <w:b/>
          <w:i/>
          <w:iCs/>
          <w:color w:val="000000"/>
          <w:sz w:val="28"/>
          <w:szCs w:val="28"/>
        </w:rPr>
        <w:t>Уважаемые мамы, папы, бабушки и дедушки!</w:t>
      </w:r>
    </w:p>
    <w:p w14:paraId="0B138C1F" w14:textId="77777777"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14:paraId="18A5638D" w14:textId="78D8BBE0"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 спросите: что 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т.д.</w:t>
      </w:r>
      <w:r w:rsidR="00212FBE">
        <w:rPr>
          <w:color w:val="000000"/>
          <w:sz w:val="28"/>
          <w:szCs w:val="28"/>
        </w:rPr>
        <w:t xml:space="preserve"> </w:t>
      </w:r>
      <w:r w:rsidRPr="00321AF4">
        <w:rPr>
          <w:color w:val="000000"/>
          <w:sz w:val="28"/>
          <w:szCs w:val="28"/>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14:paraId="1BE8CC3A" w14:textId="21E5FDD3"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14:paraId="4CEF82CB" w14:textId="77777777" w:rsidR="00321AF4" w:rsidRP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14:paraId="1B7988A7" w14:textId="77777777" w:rsidR="00321AF4" w:rsidRDefault="00321AF4" w:rsidP="00212FBE">
      <w:pPr>
        <w:pStyle w:val="a3"/>
        <w:shd w:val="clear" w:color="auto" w:fill="FFFFFF"/>
        <w:spacing w:before="0" w:beforeAutospacing="0" w:after="0" w:afterAutospacing="0" w:line="294" w:lineRule="atLeast"/>
        <w:ind w:left="-567"/>
        <w:jc w:val="both"/>
        <w:rPr>
          <w:color w:val="000000"/>
          <w:sz w:val="28"/>
          <w:szCs w:val="28"/>
        </w:rPr>
      </w:pPr>
      <w:r w:rsidRPr="00321AF4">
        <w:rPr>
          <w:color w:val="000000"/>
          <w:sz w:val="28"/>
          <w:szCs w:val="28"/>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14:paraId="697744CA" w14:textId="77777777" w:rsidR="00212FBE" w:rsidRDefault="00212FBE" w:rsidP="00212FBE">
      <w:pPr>
        <w:pStyle w:val="a3"/>
        <w:shd w:val="clear" w:color="auto" w:fill="FFFFFF"/>
        <w:spacing w:before="0" w:beforeAutospacing="0" w:after="0" w:afterAutospacing="0" w:line="294" w:lineRule="atLeast"/>
        <w:ind w:left="-567"/>
        <w:jc w:val="both"/>
        <w:rPr>
          <w:color w:val="000000"/>
          <w:sz w:val="28"/>
          <w:szCs w:val="28"/>
        </w:rPr>
      </w:pPr>
    </w:p>
    <w:p w14:paraId="2DAC774A" w14:textId="4C690F8C" w:rsidR="00212FBE" w:rsidRPr="00321AF4" w:rsidRDefault="00212FBE" w:rsidP="00212FBE">
      <w:pPr>
        <w:pStyle w:val="a3"/>
        <w:shd w:val="clear" w:color="auto" w:fill="FFFFFF"/>
        <w:spacing w:before="0" w:beforeAutospacing="0" w:after="0" w:afterAutospacing="0" w:line="294" w:lineRule="atLeast"/>
        <w:ind w:left="-567"/>
        <w:jc w:val="both"/>
        <w:rPr>
          <w:color w:val="000000"/>
          <w:sz w:val="28"/>
          <w:szCs w:val="28"/>
        </w:rPr>
      </w:pPr>
      <w:r>
        <w:rPr>
          <w:color w:val="000000"/>
          <w:sz w:val="28"/>
          <w:szCs w:val="28"/>
        </w:rPr>
        <w:t xml:space="preserve">Разработчик: </w:t>
      </w:r>
      <w:proofErr w:type="spellStart"/>
      <w:r>
        <w:rPr>
          <w:color w:val="000000"/>
          <w:sz w:val="28"/>
          <w:szCs w:val="28"/>
        </w:rPr>
        <w:t>Шаповалова</w:t>
      </w:r>
      <w:proofErr w:type="spellEnd"/>
      <w:r>
        <w:rPr>
          <w:color w:val="000000"/>
          <w:sz w:val="28"/>
          <w:szCs w:val="28"/>
        </w:rPr>
        <w:t xml:space="preserve"> О.</w:t>
      </w:r>
    </w:p>
    <w:sectPr w:rsidR="00212FBE" w:rsidRPr="0032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3"/>
    <w:rsid w:val="00140FD3"/>
    <w:rsid w:val="00212FBE"/>
    <w:rsid w:val="002A7E02"/>
    <w:rsid w:val="00321AF4"/>
    <w:rsid w:val="003500B5"/>
    <w:rsid w:val="0043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9631">
      <w:bodyDiv w:val="1"/>
      <w:marLeft w:val="0"/>
      <w:marRight w:val="0"/>
      <w:marTop w:val="0"/>
      <w:marBottom w:val="0"/>
      <w:divBdr>
        <w:top w:val="none" w:sz="0" w:space="0" w:color="auto"/>
        <w:left w:val="none" w:sz="0" w:space="0" w:color="auto"/>
        <w:bottom w:val="none" w:sz="0" w:space="0" w:color="auto"/>
        <w:right w:val="none" w:sz="0" w:space="0" w:color="auto"/>
      </w:divBdr>
    </w:div>
    <w:div w:id="16925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Шаповалова</dc:creator>
  <cp:keywords/>
  <dc:description/>
  <cp:lastModifiedBy>Admin</cp:lastModifiedBy>
  <cp:revision>4</cp:revision>
  <dcterms:created xsi:type="dcterms:W3CDTF">2021-03-18T10:23:00Z</dcterms:created>
  <dcterms:modified xsi:type="dcterms:W3CDTF">2021-03-19T03:27:00Z</dcterms:modified>
</cp:coreProperties>
</file>