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</w:pPr>
      <w:r>
        <w:rPr>
          <w:sz w:val="72"/>
          <w:szCs w:val="72"/>
        </w:rPr>
        <w:t>Инновационные методы и формы деятельности педагога дополнительного образования</w:t>
      </w:r>
    </w:p>
    <w:p w:rsidR="00981CE5" w:rsidRDefault="00981CE5" w:rsidP="00981CE5">
      <w:pPr>
        <w:pStyle w:val="a3"/>
        <w:spacing w:before="0" w:beforeAutospacing="0" w:after="0" w:afterAutospacing="0"/>
        <w:jc w:val="center"/>
      </w:pPr>
      <w:r>
        <w:br/>
      </w:r>
    </w:p>
    <w:p w:rsidR="00981CE5" w:rsidRDefault="00981CE5" w:rsidP="00981CE5">
      <w:pPr>
        <w:pStyle w:val="a3"/>
        <w:spacing w:before="0" w:beforeAutospacing="0" w:after="0" w:afterAutospacing="0"/>
        <w:jc w:val="center"/>
      </w:pPr>
      <w:r>
        <w:br/>
      </w:r>
    </w:p>
    <w:p w:rsidR="00981CE5" w:rsidRDefault="00981CE5" w:rsidP="00981CE5">
      <w:pPr>
        <w:pStyle w:val="a3"/>
        <w:spacing w:before="0" w:beforeAutospacing="0" w:after="0" w:afterAutospacing="0"/>
        <w:jc w:val="center"/>
      </w:pPr>
      <w:r>
        <w:br/>
      </w:r>
    </w:p>
    <w:p w:rsidR="00981CE5" w:rsidRDefault="00981CE5" w:rsidP="00981CE5">
      <w:pPr>
        <w:pStyle w:val="a3"/>
        <w:spacing w:before="0" w:beforeAutospacing="0" w:after="0" w:afterAutospacing="0"/>
        <w:jc w:val="center"/>
      </w:pPr>
      <w:r>
        <w:br/>
      </w:r>
    </w:p>
    <w:p w:rsidR="00981CE5" w:rsidRDefault="00981CE5" w:rsidP="00981CE5">
      <w:pPr>
        <w:pStyle w:val="a3"/>
        <w:spacing w:before="0" w:beforeAutospacing="0" w:after="0" w:afterAutospacing="0"/>
        <w:jc w:val="center"/>
      </w:pPr>
      <w:r>
        <w:br/>
      </w: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br/>
      </w: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B50A40" w:rsidRDefault="00B50A40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B50A40" w:rsidRDefault="00B50A40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Особое значение в процессе профессионального самосовершенствования педагога имеет его инновационная деятельность. Инновационная деятельность – целенаправленная деятельность, основанная на осмыслении (рефлексии) своего собственного практического опыта при помощи сравнения и изучения, изменения и развития образовательного процесса с целью достижения более высоких результатов, получе</w:t>
      </w:r>
      <w:r w:rsidR="00E53563">
        <w:rPr>
          <w:sz w:val="27"/>
          <w:szCs w:val="27"/>
        </w:rPr>
        <w:t>ния нового знания в</w:t>
      </w:r>
      <w:r>
        <w:rPr>
          <w:sz w:val="27"/>
          <w:szCs w:val="27"/>
        </w:rPr>
        <w:t xml:space="preserve"> педагогической практик</w:t>
      </w:r>
      <w:r w:rsidR="00E53563">
        <w:rPr>
          <w:sz w:val="27"/>
          <w:szCs w:val="27"/>
        </w:rPr>
        <w:t>е</w:t>
      </w:r>
      <w:r>
        <w:rPr>
          <w:sz w:val="27"/>
          <w:szCs w:val="27"/>
        </w:rPr>
        <w:t>. В связи с этим становление готовности педагога к ней является важнейшим условием его профессионального развития.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sz w:val="27"/>
          <w:szCs w:val="27"/>
        </w:rPr>
        <w:t>Современный словарь по педагогике так трактует этот термин:</w:t>
      </w:r>
      <w:r>
        <w:rPr>
          <w:b/>
          <w:bCs/>
          <w:sz w:val="27"/>
          <w:szCs w:val="27"/>
        </w:rPr>
        <w:t> 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Инновация </w:t>
      </w:r>
      <w:r>
        <w:rPr>
          <w:sz w:val="27"/>
          <w:szCs w:val="27"/>
        </w:rPr>
        <w:t>(в широком смысле) – новое явление в чем-либо; (в педагогике) – целенаправленное изменение, вносящее в образовательный процесс новшества, вызывающие его перевод из одного состояния в другое.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Инновационная деятельность педагога зависит от уровня личностной готовности педагога к этой деятельности, совокупности качеств педагога, определяющих его направленность на совершенствование собственной </w:t>
      </w:r>
      <w:r w:rsidRPr="00B50A40">
        <w:rPr>
          <w:sz w:val="27"/>
          <w:szCs w:val="27"/>
          <w:u w:val="single"/>
        </w:rPr>
        <w:t>педагогической деятельности: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 </w:t>
      </w:r>
      <w:proofErr w:type="gramStart"/>
      <w:r>
        <w:rPr>
          <w:sz w:val="27"/>
          <w:szCs w:val="27"/>
        </w:rPr>
        <w:t>личностных</w:t>
      </w:r>
      <w:proofErr w:type="gramEnd"/>
      <w:r>
        <w:rPr>
          <w:sz w:val="27"/>
          <w:szCs w:val="27"/>
        </w:rPr>
        <w:t xml:space="preserve"> (работоспособность, готовность к творчеству, высокий эмоциональный статус);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t>• </w:t>
      </w:r>
      <w:r>
        <w:rPr>
          <w:sz w:val="27"/>
          <w:szCs w:val="27"/>
        </w:rPr>
        <w:t>специальных (знание новых технологий, овладение новыми методами обучения, умение анализировать и выявлять причины недостатков, находить актуальные проблемы образования и реализовывать эффективные способы их решения).</w:t>
      </w:r>
    </w:p>
    <w:p w:rsidR="00B50A40" w:rsidRDefault="00B50A40" w:rsidP="00981CE5">
      <w:pPr>
        <w:pStyle w:val="a3"/>
        <w:spacing w:before="0" w:beforeAutospacing="0" w:after="0" w:afterAutospacing="0" w:line="294" w:lineRule="atLeast"/>
      </w:pP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Инновации педагога учреждения могут быть представлены в виде: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абсолютной новизны (отсутствие в данной сфере аналогов и прототипов),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- относительной новизны (внесение некоторых изменений в имеющуюся практику).</w:t>
      </w:r>
    </w:p>
    <w:p w:rsidR="00B50A40" w:rsidRPr="00B50A40" w:rsidRDefault="00B50A40" w:rsidP="00981CE5">
      <w:pPr>
        <w:pStyle w:val="a3"/>
        <w:spacing w:before="0" w:beforeAutospacing="0" w:after="0" w:afterAutospacing="0" w:line="294" w:lineRule="atLeast"/>
        <w:rPr>
          <w:u w:val="single"/>
        </w:rPr>
      </w:pPr>
    </w:p>
    <w:p w:rsidR="00981CE5" w:rsidRPr="00B50A40" w:rsidRDefault="00981CE5" w:rsidP="00981CE5">
      <w:pPr>
        <w:pStyle w:val="a3"/>
        <w:spacing w:before="0" w:beforeAutospacing="0" w:after="0" w:afterAutospacing="0" w:line="294" w:lineRule="atLeast"/>
        <w:rPr>
          <w:b/>
          <w:bCs/>
          <w:u w:val="single"/>
        </w:rPr>
      </w:pPr>
      <w:r w:rsidRPr="00B50A40">
        <w:rPr>
          <w:b/>
          <w:bCs/>
          <w:sz w:val="27"/>
          <w:szCs w:val="27"/>
          <w:u w:val="single"/>
        </w:rPr>
        <w:t>Содержание и формы инновационной деятельности педагога дополнительного образования:</w:t>
      </w:r>
    </w:p>
    <w:p w:rsidR="00981CE5" w:rsidRPr="00B50A40" w:rsidRDefault="00981CE5" w:rsidP="00981CE5">
      <w:pPr>
        <w:pStyle w:val="a3"/>
        <w:spacing w:before="0" w:beforeAutospacing="0" w:after="0" w:afterAutospacing="0" w:line="294" w:lineRule="atLeast"/>
        <w:rPr>
          <w:u w:val="single"/>
        </w:rPr>
      </w:pPr>
      <w:r>
        <w:rPr>
          <w:sz w:val="27"/>
          <w:szCs w:val="27"/>
        </w:rPr>
        <w:t xml:space="preserve">1. Внедрение, использование </w:t>
      </w:r>
      <w:r w:rsidRPr="00B50A40">
        <w:rPr>
          <w:sz w:val="27"/>
          <w:szCs w:val="27"/>
          <w:u w:val="single"/>
        </w:rPr>
        <w:t xml:space="preserve">новых методов, методик, средств, технологий </w:t>
      </w:r>
      <w:proofErr w:type="gramStart"/>
      <w:r w:rsidRPr="00B50A40">
        <w:rPr>
          <w:sz w:val="27"/>
          <w:szCs w:val="27"/>
          <w:u w:val="single"/>
        </w:rPr>
        <w:t>в</w:t>
      </w:r>
      <w:proofErr w:type="gramEnd"/>
      <w:r w:rsidRPr="00B50A40">
        <w:rPr>
          <w:sz w:val="27"/>
          <w:szCs w:val="27"/>
          <w:u w:val="single"/>
        </w:rPr>
        <w:t xml:space="preserve"> образовательном </w:t>
      </w:r>
      <w:proofErr w:type="gramStart"/>
      <w:r w:rsidRPr="00B50A40">
        <w:rPr>
          <w:sz w:val="27"/>
          <w:szCs w:val="27"/>
          <w:u w:val="single"/>
        </w:rPr>
        <w:t>процессе</w:t>
      </w:r>
      <w:proofErr w:type="gramEnd"/>
      <w:r w:rsidRPr="00B50A40">
        <w:rPr>
          <w:sz w:val="27"/>
          <w:szCs w:val="27"/>
          <w:u w:val="single"/>
        </w:rPr>
        <w:t>: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</w:t>
      </w:r>
      <w:r w:rsidRPr="00B50A40">
        <w:rPr>
          <w:b/>
          <w:bCs/>
          <w:sz w:val="27"/>
          <w:szCs w:val="27"/>
        </w:rPr>
        <w:t>проектные технологии</w:t>
      </w:r>
      <w:r>
        <w:rPr>
          <w:sz w:val="27"/>
          <w:szCs w:val="27"/>
        </w:rPr>
        <w:t xml:space="preserve"> предполагают включение детей в социально и личностно-значимую деятельность (работа над творческими проектами);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</w:t>
      </w:r>
      <w:r w:rsidRPr="00B50A40">
        <w:rPr>
          <w:b/>
          <w:bCs/>
          <w:sz w:val="27"/>
          <w:szCs w:val="27"/>
        </w:rPr>
        <w:t>личностно-ориентированные технологии.</w:t>
      </w:r>
      <w:r>
        <w:rPr>
          <w:sz w:val="27"/>
          <w:szCs w:val="27"/>
        </w:rPr>
        <w:t xml:space="preserve"> Сюда относятся технологии дифференциации и индивидуализации. Дети являются не столько объектом педагогического воздействия, сколько субъектом собственной деятельности. </w:t>
      </w:r>
      <w:r w:rsidRPr="00B50A40">
        <w:rPr>
          <w:b/>
          <w:bCs/>
          <w:sz w:val="27"/>
          <w:szCs w:val="27"/>
          <w:u w:val="single"/>
        </w:rPr>
        <w:t>Следовательно, дифференцированный подход в обучении должен осуществляться на индивидуальном уровне.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</w:t>
      </w:r>
      <w:r w:rsidRPr="00B50A40">
        <w:rPr>
          <w:sz w:val="27"/>
          <w:szCs w:val="27"/>
          <w:u w:val="single"/>
        </w:rPr>
        <w:t>исследовательские и практические работы предполагают в получении учебной информации из первоисточников.</w:t>
      </w:r>
      <w:r>
        <w:rPr>
          <w:sz w:val="27"/>
          <w:szCs w:val="27"/>
        </w:rPr>
        <w:t xml:space="preserve"> Обучающиеся учатся работать с историческими документами, книгами, энциклопедиями, периодической печатью;</w:t>
      </w:r>
    </w:p>
    <w:p w:rsidR="00B50A40" w:rsidRDefault="00981CE5" w:rsidP="00981CE5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t>•</w:t>
      </w:r>
      <w:r>
        <w:rPr>
          <w:sz w:val="27"/>
          <w:szCs w:val="27"/>
        </w:rPr>
        <w:t> </w:t>
      </w:r>
      <w:r w:rsidRPr="00B50A40">
        <w:rPr>
          <w:sz w:val="27"/>
          <w:szCs w:val="27"/>
          <w:u w:val="single"/>
        </w:rPr>
        <w:t>информационно-коммуникативные технологии:</w:t>
      </w:r>
      <w:r>
        <w:rPr>
          <w:sz w:val="27"/>
          <w:szCs w:val="27"/>
        </w:rPr>
        <w:t xml:space="preserve"> компьютерные программы, интернет. Компьютер используется для иллюстрации материала: изображения </w:t>
      </w:r>
      <w:r>
        <w:rPr>
          <w:sz w:val="27"/>
          <w:szCs w:val="27"/>
        </w:rPr>
        <w:lastRenderedPageBreak/>
        <w:t xml:space="preserve">изделий декоративно-прикладного творчества, презентаций по темам программы, мастер-классов с поэтапным выполнением изделий ДПИ и т.д. </w:t>
      </w:r>
    </w:p>
    <w:p w:rsidR="00B50A40" w:rsidRDefault="00B50A40" w:rsidP="00981CE5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</w:p>
    <w:p w:rsidR="00981CE5" w:rsidRPr="00B50A40" w:rsidRDefault="00981CE5" w:rsidP="00981CE5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B50A40">
        <w:rPr>
          <w:b/>
          <w:bCs/>
          <w:sz w:val="27"/>
          <w:szCs w:val="27"/>
        </w:rPr>
        <w:t>Также компьютер и Интернет помогают участвовать в дистанционных конкурсах, конференциях;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учение через обучение – метод обучения, при котором обучающиеся с помощью педагога готовятся и проводят занятия (презентации, мастер-классы);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технология парного обучения – один из видов педагогических технологий, при котором один ребенок учит другого. Коммуникация двух обучающихся происходит в форме диалога;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работа в малых группах – одна из самых популярных стратегий, так как она дает всем обучающимся (в том числе и стеснительным) возможность участвовать в работе, практиковать навыки сотрудничества, межличностного общения.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t>•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Интернет-технологии</w:t>
      </w:r>
      <w:proofErr w:type="gramEnd"/>
      <w:r>
        <w:rPr>
          <w:sz w:val="27"/>
          <w:szCs w:val="27"/>
        </w:rPr>
        <w:t xml:space="preserve"> – компьютерные обучающие программы, интерактивный электронный журнал (учебник), электронное портфолио, дистанционное обучение.</w:t>
      </w:r>
    </w:p>
    <w:p w:rsidR="00B50A40" w:rsidRDefault="00B50A40" w:rsidP="00981CE5">
      <w:pPr>
        <w:pStyle w:val="a3"/>
        <w:spacing w:before="0" w:beforeAutospacing="0" w:after="0" w:afterAutospacing="0" w:line="294" w:lineRule="atLeast"/>
      </w:pP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2. </w:t>
      </w:r>
      <w:r w:rsidRPr="00B50A40">
        <w:rPr>
          <w:sz w:val="27"/>
          <w:szCs w:val="27"/>
          <w:u w:val="single"/>
        </w:rPr>
        <w:t>Разработка авторских программ, методик, технологий, проектов, методической продукции.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3. </w:t>
      </w:r>
      <w:r w:rsidRPr="00B50A40">
        <w:rPr>
          <w:sz w:val="27"/>
          <w:szCs w:val="27"/>
          <w:u w:val="single"/>
        </w:rPr>
        <w:t>Проведение учебных занятий в инновационных формах.</w:t>
      </w:r>
    </w:p>
    <w:p w:rsidR="00B50A40" w:rsidRDefault="00B50A40" w:rsidP="00981CE5">
      <w:pPr>
        <w:pStyle w:val="a3"/>
        <w:spacing w:before="0" w:beforeAutospacing="0" w:after="0" w:afterAutospacing="0" w:line="294" w:lineRule="atLeast"/>
      </w:pP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 w:rsidRPr="00B50A40">
        <w:rPr>
          <w:b/>
          <w:bCs/>
          <w:sz w:val="27"/>
          <w:szCs w:val="27"/>
        </w:rPr>
        <w:t>К инновационным формам учебных занятий можно отнести</w:t>
      </w:r>
      <w:r>
        <w:rPr>
          <w:sz w:val="27"/>
          <w:szCs w:val="27"/>
        </w:rPr>
        <w:t>: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интегрированные занятия, основанные на межпредметных связях (вокруг одной темы объединяется материал нескольких предметов</w:t>
      </w:r>
      <w:r w:rsidR="00956B86">
        <w:rPr>
          <w:sz w:val="27"/>
          <w:szCs w:val="27"/>
        </w:rPr>
        <w:t>)</w:t>
      </w:r>
      <w:r>
        <w:rPr>
          <w:sz w:val="27"/>
          <w:szCs w:val="27"/>
        </w:rPr>
        <w:t>. Особенности интегрированного занятия – четкость, компактность, сжатость, логическая взаимообусловленность учебного материала на каждом этапе занятия, большая информативная емкость материала, проходит в форме за</w:t>
      </w:r>
      <w:r w:rsidR="00956B86">
        <w:rPr>
          <w:sz w:val="27"/>
          <w:szCs w:val="27"/>
        </w:rPr>
        <w:t>нимательной, увлекательной игры</w:t>
      </w:r>
      <w:r>
        <w:rPr>
          <w:sz w:val="27"/>
          <w:szCs w:val="27"/>
        </w:rPr>
        <w:t>);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мастер-классы;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занятия-соревнования: конкурсы, турниры, викторины и так далее;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proofErr w:type="gramStart"/>
      <w:r>
        <w:t>•</w:t>
      </w:r>
      <w:r>
        <w:rPr>
          <w:sz w:val="27"/>
          <w:szCs w:val="27"/>
        </w:rPr>
        <w:t> занятия, основанные на методах общественной практики: репортаж, интервью, изобретение, комментарий, аукцион, устный журнал, диспуты, круглый стол, газета и так далее;</w:t>
      </w:r>
      <w:proofErr w:type="gramEnd"/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t>•</w:t>
      </w:r>
      <w:r>
        <w:rPr>
          <w:sz w:val="27"/>
          <w:szCs w:val="27"/>
        </w:rPr>
        <w:t> занятия-фантазии: сказка, сюрприз, приключение и другие.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 Проведение мастер-классов для педагогов.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 Участие в проектно-исследовательской или опытно-экспериментальной деятельности.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6. Интерактивные подходы. </w:t>
      </w:r>
      <w:proofErr w:type="gramStart"/>
      <w:r>
        <w:rPr>
          <w:sz w:val="27"/>
          <w:szCs w:val="27"/>
        </w:rPr>
        <w:t>Отличие интерактивных упражнений и заданий от обычных, в том, что они направлены на изучение нового.</w:t>
      </w:r>
      <w:proofErr w:type="gramEnd"/>
      <w:r>
        <w:rPr>
          <w:sz w:val="27"/>
          <w:szCs w:val="27"/>
        </w:rPr>
        <w:t xml:space="preserve"> Например: творческие задания, работа в малых группах, обучающие игры, использование общественных ресурсов (экскурсии, приглашение специалиста), изучение и закрепление нового материала (работа с наглядными пособиями, «ребенок в роли педагога», «каждый учит каждого»), обсуждение сложных и дискуссионных вопросов и проблем, разрешение проблем («дерево решений», «мозговой штурм»).</w:t>
      </w:r>
    </w:p>
    <w:p w:rsidR="00B50A40" w:rsidRDefault="00B50A40" w:rsidP="00981CE5">
      <w:pPr>
        <w:pStyle w:val="a3"/>
        <w:spacing w:before="0" w:beforeAutospacing="0" w:after="0" w:afterAutospacing="0" w:line="294" w:lineRule="atLeast"/>
      </w:pPr>
    </w:p>
    <w:p w:rsidR="00981CE5" w:rsidRPr="00B50A40" w:rsidRDefault="00981CE5" w:rsidP="00981CE5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B50A40">
        <w:rPr>
          <w:b/>
          <w:bCs/>
          <w:sz w:val="27"/>
          <w:szCs w:val="27"/>
        </w:rPr>
        <w:lastRenderedPageBreak/>
        <w:t>Формы продуктов инновационной деятельности педагога: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учебные пособия;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методические разработки;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Интернет-выставки</w:t>
      </w:r>
      <w:proofErr w:type="gramEnd"/>
      <w:r>
        <w:rPr>
          <w:sz w:val="27"/>
          <w:szCs w:val="27"/>
        </w:rPr>
        <w:t xml:space="preserve"> и экскурсии;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интерактивные модели;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мультимедийные продукты;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художественные и творческие работы;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участие в конференциях, семинара, </w:t>
      </w:r>
      <w:proofErr w:type="gramStart"/>
      <w:r>
        <w:rPr>
          <w:sz w:val="27"/>
          <w:szCs w:val="27"/>
        </w:rPr>
        <w:t>матер-классах</w:t>
      </w:r>
      <w:proofErr w:type="gramEnd"/>
      <w:r>
        <w:rPr>
          <w:sz w:val="27"/>
          <w:szCs w:val="27"/>
        </w:rPr>
        <w:t>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- работа Web-сайтов педагогов.</w:t>
      </w:r>
    </w:p>
    <w:p w:rsidR="00B50A40" w:rsidRDefault="00B50A40" w:rsidP="00981CE5">
      <w:pPr>
        <w:pStyle w:val="a3"/>
        <w:spacing w:before="0" w:beforeAutospacing="0" w:after="0" w:afterAutospacing="0" w:line="294" w:lineRule="atLeast"/>
      </w:pP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Педагог, использующий в своей практике инновационные технологии, обладает определенным уровнем профессионального мастерства в решении поставленных задач, способен творчески и нестандартно подходить к решению возникающих проблем и организации учебно-воспитательного процесса. Это указывает на высокий уровень личностного развития, способность к самоанализу и саморазвитию, умению оценивать качество собственной работы.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Подводя итог, можно сделать вывод, инновации в системе дополнительного образования детей позволят более полно раскрыть возможности педагога и способности обучающихся, сделать образовательный процесс творческим, более гуманным и личностно-ориентированным, направленным на саморазвитие и самообразование личности.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br/>
      </w:r>
    </w:p>
    <w:p w:rsidR="00B50A40" w:rsidRDefault="00981CE5" w:rsidP="00981CE5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Метод обучения – </w:t>
      </w:r>
      <w:r>
        <w:rPr>
          <w:sz w:val="27"/>
          <w:szCs w:val="27"/>
        </w:rPr>
        <w:t>способ взаимодействия педагога и обучающихся, ведущий к развитию умственных способностей и интересов обучающихся, овладению ими знаниями и умениями, а также использованию их на практике.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 Метод обучения</w:t>
      </w:r>
      <w:r>
        <w:rPr>
          <w:sz w:val="27"/>
          <w:szCs w:val="27"/>
        </w:rPr>
        <w:t> представляет собой способ организации совместной деятельности педагога и учащихся, направленной на решение образовательных задач.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Классифицировать методы обучения можно по различным критериям (основаниям) – по источнику знаний, по характеру познавательной деятельности, по дидактической цели и т.д. Для удобства пользования выделим методы обучения, традиционно используемые в системе дополнительного образования детей, и рассмотрим их в соответствии с основными этапами обучения.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На этапе изучения нового</w:t>
      </w:r>
      <w:r>
        <w:rPr>
          <w:sz w:val="27"/>
          <w:szCs w:val="27"/>
        </w:rPr>
        <w:t> материала в основном используются объяснение, рассказ, показ, иллюстрация, демонстрация, реже – лекции.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На этапе закрепления изученного </w:t>
      </w:r>
      <w:r>
        <w:rPr>
          <w:sz w:val="27"/>
          <w:szCs w:val="27"/>
        </w:rPr>
        <w:t>материала в основном используются беседа, дискуссия, упражнение, лабораторная или практическая работа, дидактическая или педагогическая игра.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i/>
          <w:iCs/>
          <w:sz w:val="27"/>
          <w:szCs w:val="27"/>
        </w:rPr>
        <w:t>На этапе повторения изученного</w:t>
      </w:r>
      <w:r>
        <w:rPr>
          <w:sz w:val="27"/>
          <w:szCs w:val="27"/>
        </w:rPr>
        <w:t> – наблюдение, устный контроль (опрос, работа с карточками, игры), письменный контроль (проверочная работа), тестирование.</w:t>
      </w:r>
      <w:proofErr w:type="gramEnd"/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На этапе проверки</w:t>
      </w:r>
      <w:r>
        <w:rPr>
          <w:sz w:val="27"/>
          <w:szCs w:val="27"/>
        </w:rPr>
        <w:t> полученных знаний – зачет, экзамен, выполнение контрольных заданий, защита творческих работ, выставка, концерт.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Методика – </w:t>
      </w:r>
      <w:r>
        <w:rPr>
          <w:sz w:val="27"/>
          <w:szCs w:val="27"/>
        </w:rPr>
        <w:t>совокупность методов, приемов целесообразного проведения какой-либо работы. Сочетание методов образует </w:t>
      </w:r>
      <w:r>
        <w:rPr>
          <w:b/>
          <w:bCs/>
          <w:i/>
          <w:iCs/>
          <w:sz w:val="27"/>
          <w:szCs w:val="27"/>
        </w:rPr>
        <w:t>методику</w:t>
      </w:r>
      <w:r>
        <w:rPr>
          <w:sz w:val="27"/>
          <w:szCs w:val="27"/>
        </w:rPr>
        <w:t>. Рассмотрим наиболее распространенные методики обучения, используемые в сфере дополнительного образования детей.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Методика дифференцированного обучения:</w:t>
      </w:r>
      <w:r>
        <w:rPr>
          <w:sz w:val="27"/>
          <w:szCs w:val="27"/>
        </w:rPr>
        <w:t> при такой организации учебно-воспитательного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Методика индивидуального обучения</w:t>
      </w:r>
      <w:r>
        <w:rPr>
          <w:sz w:val="27"/>
          <w:szCs w:val="27"/>
        </w:rPr>
        <w:t> (в условиях учебной группы): при такой организации учебного процесса для каждого ребёнка (а лучше с его участием) составляется индивидуальный творческий план, который реализуется в оптимальном для него темпе.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i/>
          <w:iCs/>
          <w:sz w:val="27"/>
          <w:szCs w:val="27"/>
        </w:rPr>
        <w:t>Методика проблемного обучения: </w:t>
      </w:r>
      <w:r>
        <w:rPr>
          <w:sz w:val="27"/>
          <w:szCs w:val="27"/>
        </w:rPr>
        <w:t>при такой организации учебного процесса педагог не дает детям готовых знаний и умений, а ставит перед ними проблему (лучше всего реальную и максимально связанную с повседневной жизнью детей); и вся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навыки.</w:t>
      </w:r>
      <w:proofErr w:type="gramEnd"/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Методика проектной деятельности: </w:t>
      </w:r>
      <w:r>
        <w:rPr>
          <w:sz w:val="27"/>
          <w:szCs w:val="27"/>
        </w:rPr>
        <w:t>при такой организации учебного процесса изучение каждой темы строится как работа над тематическим проектом, в ходе которой дети 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работу; подведение итогов проводится в форме защиты проекта.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Средства обучения </w:t>
      </w:r>
      <w:r>
        <w:rPr>
          <w:sz w:val="27"/>
          <w:szCs w:val="27"/>
        </w:rPr>
        <w:t>– это те материальные и материализованные предметы, которые педагог при изложении учебного материала использует для более эффективного усвоения знаний обучающихся (наглядные пособия, ТСО, дидактические материалы, учебная литература, оборудование для лабораторных занятий и т.п.).</w:t>
      </w:r>
      <w:r>
        <w:rPr>
          <w:b/>
          <w:bCs/>
          <w:sz w:val="27"/>
          <w:szCs w:val="27"/>
        </w:rPr>
        <w:t> Средства обучения – </w:t>
      </w:r>
      <w:r>
        <w:rPr>
          <w:sz w:val="27"/>
          <w:szCs w:val="27"/>
        </w:rPr>
        <w:t>это источники получения знаний и формирование умений. Выбор средств обучения определяется особенностями учебного процесса (целями, содержанием, методами и условиями).</w:t>
      </w:r>
    </w:p>
    <w:p w:rsidR="00981CE5" w:rsidRPr="00956B86" w:rsidRDefault="00981CE5" w:rsidP="00981CE5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sz w:val="27"/>
          <w:szCs w:val="27"/>
        </w:rPr>
        <w:t xml:space="preserve">В педагогической науке нет четкой классификации средств обучения. Мы попробуем дать представление об основных из них, используя </w:t>
      </w:r>
      <w:r w:rsidRPr="00956B86">
        <w:rPr>
          <w:b/>
          <w:sz w:val="27"/>
          <w:szCs w:val="27"/>
        </w:rPr>
        <w:t xml:space="preserve">классификацию </w:t>
      </w:r>
      <w:proofErr w:type="gramStart"/>
      <w:r w:rsidRPr="00956B86">
        <w:rPr>
          <w:b/>
          <w:sz w:val="27"/>
          <w:szCs w:val="27"/>
        </w:rPr>
        <w:t>польского</w:t>
      </w:r>
      <w:proofErr w:type="gramEnd"/>
      <w:r w:rsidRPr="00956B86">
        <w:rPr>
          <w:b/>
          <w:sz w:val="27"/>
          <w:szCs w:val="27"/>
        </w:rPr>
        <w:t xml:space="preserve"> </w:t>
      </w:r>
      <w:proofErr w:type="spellStart"/>
      <w:r w:rsidRPr="00956B86">
        <w:rPr>
          <w:b/>
          <w:sz w:val="27"/>
          <w:szCs w:val="27"/>
        </w:rPr>
        <w:t>дидактата</w:t>
      </w:r>
      <w:proofErr w:type="spellEnd"/>
      <w:r w:rsidR="00956B86">
        <w:rPr>
          <w:b/>
          <w:sz w:val="27"/>
          <w:szCs w:val="27"/>
        </w:rPr>
        <w:t xml:space="preserve"> </w:t>
      </w:r>
      <w:r w:rsidRPr="00956B86">
        <w:rPr>
          <w:b/>
          <w:sz w:val="27"/>
          <w:szCs w:val="27"/>
        </w:rPr>
        <w:t>В.</w:t>
      </w:r>
      <w:r w:rsidR="00956B86">
        <w:rPr>
          <w:b/>
          <w:sz w:val="27"/>
          <w:szCs w:val="27"/>
        </w:rPr>
        <w:t xml:space="preserve"> </w:t>
      </w:r>
      <w:proofErr w:type="spellStart"/>
      <w:r w:rsidRPr="00956B86">
        <w:rPr>
          <w:b/>
          <w:sz w:val="27"/>
          <w:szCs w:val="27"/>
        </w:rPr>
        <w:t>Оконя</w:t>
      </w:r>
      <w:proofErr w:type="spellEnd"/>
      <w:r w:rsidRPr="00956B86">
        <w:rPr>
          <w:b/>
          <w:sz w:val="27"/>
          <w:szCs w:val="27"/>
        </w:rPr>
        <w:t>: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  <w:u w:val="single"/>
        </w:rPr>
        <w:t>простые средства</w:t>
      </w:r>
      <w:r>
        <w:rPr>
          <w:b/>
          <w:bCs/>
          <w:sz w:val="27"/>
          <w:szCs w:val="27"/>
          <w:u w:val="single"/>
        </w:rPr>
        <w:t>: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а) словесные – учебники (и другие тексты), раздаточные материалы (наборы упражнений, заданий, схем, описаний и др.);</w:t>
      </w:r>
      <w:proofErr w:type="gramEnd"/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б) визуальные – реальные предметы, модели, макеты, рисунки, карты, муляжи, коллекции и т.д.;</w:t>
      </w:r>
      <w:proofErr w:type="gramEnd"/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  <w:u w:val="single"/>
        </w:rPr>
        <w:t>сложные средства</w:t>
      </w:r>
      <w:r>
        <w:rPr>
          <w:b/>
          <w:bCs/>
          <w:sz w:val="27"/>
          <w:szCs w:val="27"/>
          <w:u w:val="single"/>
        </w:rPr>
        <w:t>: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а) механические визуальные приборы – диаскоп, микроскоп, </w:t>
      </w:r>
      <w:proofErr w:type="spellStart"/>
      <w:r>
        <w:rPr>
          <w:sz w:val="27"/>
          <w:szCs w:val="27"/>
        </w:rPr>
        <w:t>кодоскоп</w:t>
      </w:r>
      <w:proofErr w:type="spellEnd"/>
      <w:r>
        <w:rPr>
          <w:sz w:val="27"/>
          <w:szCs w:val="27"/>
        </w:rPr>
        <w:t xml:space="preserve"> и др.;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б) аудиальные – проигрыватель, магнитофон, радио-, аудиозапись;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в) </w:t>
      </w:r>
      <w:proofErr w:type="spellStart"/>
      <w:r>
        <w:rPr>
          <w:sz w:val="27"/>
          <w:szCs w:val="27"/>
        </w:rPr>
        <w:t>аудивизуальные</w:t>
      </w:r>
      <w:proofErr w:type="spellEnd"/>
      <w:r>
        <w:rPr>
          <w:sz w:val="27"/>
          <w:szCs w:val="27"/>
        </w:rPr>
        <w:t xml:space="preserve"> – телевизор, видеомагнитофон, видеофильм;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г) средства автоматизации процесса обучения – компьютеры, информационные системы, телекоммуникационные сети, обучающие кабинеты, компьютерные программы.</w:t>
      </w:r>
    </w:p>
    <w:p w:rsidR="00981CE5" w:rsidRDefault="00981CE5" w:rsidP="00981CE5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Педагогическая технология – </w:t>
      </w:r>
      <w:r>
        <w:rPr>
          <w:sz w:val="27"/>
          <w:szCs w:val="27"/>
        </w:rPr>
        <w:t>это совокупность педагогических методов, приемов и способов, с помощью которых педагог осуществляет образовательный процесс в объединении и реализует запланированные цели и задачи, а также их научное описание.</w:t>
      </w:r>
    </w:p>
    <w:p w:rsidR="00B167AC" w:rsidRDefault="00B167AC"/>
    <w:sectPr w:rsidR="00B167AC" w:rsidSect="007F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67AC"/>
    <w:rsid w:val="007F7BE1"/>
    <w:rsid w:val="00956B86"/>
    <w:rsid w:val="00981CE5"/>
    <w:rsid w:val="00B167AC"/>
    <w:rsid w:val="00B50A40"/>
    <w:rsid w:val="00E5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4</cp:revision>
  <dcterms:created xsi:type="dcterms:W3CDTF">2021-09-30T02:55:00Z</dcterms:created>
  <dcterms:modified xsi:type="dcterms:W3CDTF">2021-09-30T03:34:00Z</dcterms:modified>
</cp:coreProperties>
</file>